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14" w:rsidRPr="00EC4314" w:rsidRDefault="00EC4314" w:rsidP="00EC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314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EC4314" w:rsidRPr="00EC4314" w:rsidRDefault="00EC4314" w:rsidP="00EC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314">
        <w:rPr>
          <w:rFonts w:ascii="Times New Roman" w:eastAsia="Calibri" w:hAnsi="Times New Roman" w:cs="Times New Roman"/>
          <w:b/>
          <w:sz w:val="28"/>
          <w:szCs w:val="28"/>
        </w:rPr>
        <w:t>«ДОМНИНСКОЕ»</w:t>
      </w:r>
    </w:p>
    <w:p w:rsidR="00EC4314" w:rsidRPr="00EC4314" w:rsidRDefault="00EC4314" w:rsidP="00EC43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314">
        <w:rPr>
          <w:rFonts w:ascii="Times New Roman" w:eastAsia="Calibri" w:hAnsi="Times New Roman" w:cs="Times New Roman"/>
          <w:b/>
          <w:sz w:val="28"/>
          <w:szCs w:val="28"/>
        </w:rPr>
        <w:t>ПРОЕКТ РЕШЕНИ</w:t>
      </w:r>
      <w:r w:rsidR="005618E2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«____» июня 2022 года</w:t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  <w:t>№ ____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31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Правила благоустройства на территории сельского поселени</w:t>
      </w:r>
      <w:proofErr w:type="gramStart"/>
      <w:r w:rsidRPr="00EC431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C45B5B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="00C45B5B">
        <w:rPr>
          <w:rFonts w:ascii="Times New Roman" w:eastAsia="Calibri" w:hAnsi="Times New Roman" w:cs="Times New Roman"/>
          <w:b/>
          <w:sz w:val="28"/>
          <w:szCs w:val="28"/>
        </w:rPr>
        <w:t>Домнинское»</w:t>
      </w:r>
      <w:r w:rsidRPr="00EC4314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утвержденные Решением Совета сельского поселения </w:t>
      </w:r>
      <w:r w:rsidR="00C45B5B">
        <w:rPr>
          <w:rFonts w:ascii="Times New Roman" w:eastAsia="Calibri" w:hAnsi="Times New Roman" w:cs="Times New Roman"/>
          <w:b/>
          <w:sz w:val="28"/>
          <w:szCs w:val="28"/>
        </w:rPr>
        <w:t>«Домнинское»</w:t>
      </w:r>
      <w:r w:rsidRPr="00EC4314">
        <w:rPr>
          <w:rFonts w:ascii="Times New Roman" w:eastAsia="Calibri" w:hAnsi="Times New Roman" w:cs="Times New Roman"/>
          <w:b/>
          <w:sz w:val="28"/>
          <w:szCs w:val="28"/>
        </w:rPr>
        <w:t xml:space="preserve"> от 15.09.2021 № 65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5B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Уставом сельского поселения «Домнинское»</w:t>
      </w:r>
      <w:r w:rsidR="00C45B5B">
        <w:rPr>
          <w:rFonts w:ascii="Times New Roman" w:eastAsia="Calibri" w:hAnsi="Times New Roman" w:cs="Times New Roman"/>
          <w:sz w:val="28"/>
          <w:szCs w:val="28"/>
        </w:rPr>
        <w:t>,</w:t>
      </w: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«Домнинское» </w:t>
      </w:r>
    </w:p>
    <w:p w:rsidR="00C45B5B" w:rsidRDefault="00C45B5B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C45B5B" w:rsidP="00C45B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</w:t>
      </w:r>
      <w:r w:rsidR="00EC4314" w:rsidRPr="00EC43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1. Пункт 295 Правил благоустройства на территории сельского поселения «Домнинское», утвержденных Решением Совета сельского поселения «Домнинское» от 15.09.2021 №65, изложить в следующей редакции: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«295. Содержание домашних животных на территории сельского поселения осуществляется в соответствии Федеральным законом от 27.12.2018 №498-ФЗ "Об ответственном обращении с животными и о внесении изменений в отдельные законодательные акты Российской Федерации", а также нормативными правовыми актами Забайкальского края.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Предельное количество домашних животных в местах их содержания определяется </w:t>
      </w:r>
      <w:proofErr w:type="gramStart"/>
      <w:r w:rsidRPr="00EC4314">
        <w:rPr>
          <w:rFonts w:ascii="Times New Roman" w:eastAsia="Calibri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Выгул домашних животных должен осуществляться при условии обеспечения безопасности граждан, иных животных, сохранности имущества физических лиц и юридических лиц, а также: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1) 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и мест выгула домашних животных, специально отведенных администрацией поселения;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lastRenderedPageBreak/>
        <w:t>2) уборки продуктов жизнедеятельности животного в местах выгула и на территориях общего пользования</w:t>
      </w:r>
      <w:proofErr w:type="gramStart"/>
      <w:r w:rsidRPr="00EC431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5B" w:rsidRPr="00EC4314" w:rsidRDefault="00C45B5B" w:rsidP="00C45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</w:t>
      </w: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</w:p>
    <w:p w:rsidR="00C45B5B" w:rsidRPr="00EC4314" w:rsidRDefault="00C45B5B" w:rsidP="00C45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 «Домнинское»       </w:t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  <w:t xml:space="preserve">С. А. </w:t>
      </w:r>
      <w:proofErr w:type="spellStart"/>
      <w:r w:rsidRPr="00EC4314">
        <w:rPr>
          <w:rFonts w:ascii="Times New Roman" w:eastAsia="Calibri" w:hAnsi="Times New Roman" w:cs="Times New Roman"/>
          <w:sz w:val="28"/>
          <w:szCs w:val="28"/>
        </w:rPr>
        <w:t>Лиханова</w:t>
      </w:r>
      <w:proofErr w:type="spellEnd"/>
    </w:p>
    <w:p w:rsidR="00C45B5B" w:rsidRPr="00EC4314" w:rsidRDefault="00C45B5B" w:rsidP="00C45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5B" w:rsidRDefault="00C45B5B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5B" w:rsidRDefault="00C45B5B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5B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EC4314" w:rsidRPr="00EC4314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 «Домнинское»</w:t>
      </w:r>
      <w:r w:rsidR="00C45B5B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</w:r>
      <w:r w:rsidRPr="00EC4314">
        <w:rPr>
          <w:rFonts w:ascii="Times New Roman" w:eastAsia="Calibri" w:hAnsi="Times New Roman" w:cs="Times New Roman"/>
          <w:sz w:val="28"/>
          <w:szCs w:val="28"/>
        </w:rPr>
        <w:tab/>
        <w:t xml:space="preserve">   И. А. Кобзева</w:t>
      </w:r>
    </w:p>
    <w:p w:rsidR="00EC4314" w:rsidRPr="00EC4314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14" w:rsidRPr="00EC4314" w:rsidRDefault="00EC4314" w:rsidP="00EC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AF4" w:rsidRDefault="00471AF4">
      <w:bookmarkStart w:id="0" w:name="_GoBack"/>
      <w:bookmarkEnd w:id="0"/>
    </w:p>
    <w:sectPr w:rsidR="00471AF4" w:rsidSect="00385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34"/>
    <w:rsid w:val="00315BCF"/>
    <w:rsid w:val="00471AF4"/>
    <w:rsid w:val="005618E2"/>
    <w:rsid w:val="005F2C5E"/>
    <w:rsid w:val="00872A34"/>
    <w:rsid w:val="00C45B5B"/>
    <w:rsid w:val="00E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 Плюс</cp:lastModifiedBy>
  <cp:revision>6</cp:revision>
  <dcterms:created xsi:type="dcterms:W3CDTF">2022-06-10T01:13:00Z</dcterms:created>
  <dcterms:modified xsi:type="dcterms:W3CDTF">2022-06-10T06:07:00Z</dcterms:modified>
</cp:coreProperties>
</file>